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3D" w:rsidRDefault="006E1319" w:rsidP="00286328">
      <w:pPr>
        <w:rPr>
          <w:rFonts w:ascii="Arial" w:hAnsi="Arial" w:cs="Arial"/>
          <w:b/>
          <w:color w:val="3B3838" w:themeColor="background2" w:themeShade="40"/>
          <w:sz w:val="32"/>
          <w:szCs w:val="32"/>
        </w:rPr>
      </w:pPr>
      <w:r>
        <w:rPr>
          <w:noProof/>
        </w:rPr>
        <w:pict>
          <v:group id="Groupe 1" o:spid="_x0000_s1038" style="position:absolute;margin-left:444.75pt;margin-top:33.75pt;width:78.75pt;height:19.5pt;z-index:251665408" coordsize="10001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">
            <v:rect id="Rectangle 33" o:spid="_x0000_s1039" style="position:absolute;width:2571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MVMMA&#10;AADbAAAADwAAAGRycy9kb3ducmV2LnhtbESP3WoCMRSE7wu+QzhC79ysFdRujSLSP6FUqj7AaXLc&#10;LG5Olk3U9e0bQejlMDPfMLNF52pxpjZUnhUMsxwEsfam4lLBfvc2mIIIEdlg7ZkUXCnAYt57mGFh&#10;/IV/6LyNpUgQDgUqsDE2hZRBW3IYMt8QJ+/gW4cxybaUpsVLgrtaPuX5WDqsOC1YbGhlSR+3J6fA&#10;POvv4/trufEfk9N6rb+s51+r1GO/W76AiNTF//C9/WkUjEZw+5J+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fMVMMAAADbAAAADwAAAAAAAAAAAAAAAACYAgAAZHJzL2Rv&#10;d25yZXYueG1sUEsFBgAAAAAEAAQA9QAAAIgDAAAAAA==&#10;" fillcolor="#47d6e9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  <v:rect id="Rectangle 42" o:spid="_x0000_s1040" style="position:absolute;left:3714;width:25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+HMUA&#10;AADbAAAADwAAAGRycy9kb3ducmV2LnhtbESPQWsCMRSE70L/Q3gFb5pVVNqtUVpRUelF20OPj83r&#10;ZtvNy7qJ7vrvjSB4HGbmG2Y6b20pzlT7wrGCQT8BQZw5XXCu4Ptr1XsB4QOyxtIxKbiQh/nsqTPF&#10;VLuG93Q+hFxECPsUFZgQqlRKnxmy6PuuIo7er6sthijrXOoamwi3pRwmyURaLDguGKxoYSj7P5ys&#10;go8/udyvXfKZ/Yx3jRlsj6+b3USp7nP7/gYiUBse4Xt7oxWMh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X4cxQAAANsAAAAPAAAAAAAAAAAAAAAAAJgCAABkcnMv&#10;ZG93bnJldi54bWxQSwUGAAAAAAQABAD1AAAAigMAAAAA&#10;" fillcolor="#8ad6cd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  <v:rect id="Rectangle 30" o:spid="_x0000_s1041" style="position:absolute;left:7429;width:2572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V38r8A&#10;AADbAAAADwAAAGRycy9kb3ducmV2LnhtbERPTYvCMBC9L/gfwgje1lQFlWoUEQUPXtRlwdvQjE2x&#10;mdQm1uqvNwfB4+N9z5etLUVDtS8cKxj0ExDEmdMF5wr+TtvfKQgfkDWWjknBkzwsF52fOabaPfhA&#10;zTHkIoawT1GBCaFKpfSZIYu+7yriyF1cbTFEWOdS1/iI4baUwyQZS4sFxwaDFa0NZdfj3SpoJuct&#10;/fMtafB0e5kN7y/FeapUr9uuZiACteEr/rh3WsEoro9f4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XfyvwAAANsAAAAPAAAAAAAAAAAAAAAAAJgCAABkcnMvZG93bnJl&#10;di54bWxQSwUGAAAAAAQABAD1AAAAhAMAAAAA&#10;" fillcolor="#33a3af" stroked="f">
              <v:path arrowok="t"/>
              <v:textbox inset="2.53958mm,2.53958mm,2.53958mm,2.53958mm">
                <w:txbxContent>
                  <w:p w:rsidR="00286328" w:rsidRDefault="00286328" w:rsidP="00286328">
                    <w:pPr>
                      <w:textDirection w:val="btLr"/>
                    </w:pPr>
                  </w:p>
                </w:txbxContent>
              </v:textbox>
            </v:rect>
          </v:group>
        </w:pict>
      </w:r>
      <w:r>
        <w:rPr>
          <w:noProof/>
        </w:rPr>
        <w:pict>
          <v:rect id="Rectangle 12" o:spid="_x0000_s1037" style="position:absolute;margin-left:.75pt;margin-top:64.45pt;width:591.75pt;height:27pt;z-index:251663360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" fillcolor="#588d97" strokecolor="window" strokeweight="1pt">
            <v:fill color2="#9bf1ff" rotate="t" angle="45" colors="0 #588d97;.5 #82cbda;1 #9bf1ff" focus="100%" type="gradient"/>
            <v:textbox>
              <w:txbxContent>
                <w:p w:rsidR="00286328" w:rsidRPr="002D7F50" w:rsidRDefault="006A3ABA" w:rsidP="00286328">
                  <w:pPr>
                    <w:ind w:right="195"/>
                    <w:jc w:val="right"/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>Fiche</w:t>
                  </w:r>
                  <w:r w:rsidR="00286328"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 de préparation</w:t>
                  </w:r>
                  <w:r w:rsidR="00157B79">
                    <w:rPr>
                      <w:rFonts w:asciiTheme="minorHAnsi" w:hAnsiTheme="minorHAnsi"/>
                      <w:b/>
                      <w:color w:val="2E74B5" w:themeColor="accent1" w:themeShade="BF"/>
                      <w:sz w:val="28"/>
                      <w:szCs w:val="28"/>
                    </w:rPr>
                    <w:t xml:space="preserve"> – Séance pédagogique</w:t>
                  </w:r>
                </w:p>
                <w:p w:rsidR="00286328" w:rsidRPr="00286328" w:rsidRDefault="00286328" w:rsidP="00286328">
                  <w:pPr>
                    <w:jc w:val="center"/>
                    <w:rPr>
                      <w:rFonts w:asciiTheme="minorHAnsi" w:hAnsiTheme="minorHAnsi"/>
                      <w:sz w:val="32"/>
                      <w:szCs w:val="32"/>
                    </w:rPr>
                  </w:pPr>
                </w:p>
              </w:txbxContent>
            </v:textbox>
            <w10:wrap anchorx="page"/>
          </v:rect>
        </w:pict>
      </w:r>
      <w:r w:rsidR="00286328">
        <w:rPr>
          <w:rFonts w:cs="Arial"/>
          <w:noProof/>
          <w:sz w:val="20"/>
          <w:szCs w:val="20"/>
        </w:rPr>
        <w:drawing>
          <wp:inline distT="0" distB="0" distL="0" distR="0">
            <wp:extent cx="1163320" cy="8228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logo-rectorat-transparent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82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328" w:rsidRDefault="00286328" w:rsidP="00D35086">
      <w:pPr>
        <w:jc w:val="center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:rsidR="00286328" w:rsidRDefault="00286328" w:rsidP="00D35086">
      <w:pPr>
        <w:jc w:val="center"/>
        <w:rPr>
          <w:rFonts w:ascii="Arial" w:hAnsi="Arial" w:cs="Arial"/>
          <w:b/>
          <w:color w:val="3B3838" w:themeColor="background2" w:themeShade="40"/>
          <w:sz w:val="32"/>
          <w:szCs w:val="32"/>
        </w:rPr>
      </w:pPr>
    </w:p>
    <w:p w:rsidR="00482D77" w:rsidRPr="00E934BF" w:rsidRDefault="00482D77" w:rsidP="00D35086">
      <w:pPr>
        <w:jc w:val="center"/>
        <w:rPr>
          <w:rFonts w:ascii="Arial" w:hAnsi="Arial" w:cs="Arial"/>
          <w:b/>
          <w:color w:val="3B3838" w:themeColor="background2" w:themeShade="40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343721" w:rsidRPr="00286328" w:rsidTr="006B1C3D">
        <w:tc>
          <w:tcPr>
            <w:tcW w:w="3794" w:type="dxa"/>
            <w:shd w:val="clear" w:color="auto" w:fill="B4C6E7" w:themeFill="accent5" w:themeFillTint="66"/>
          </w:tcPr>
          <w:p w:rsidR="00343721" w:rsidRPr="00286328" w:rsidRDefault="00343721" w:rsidP="006B1C3D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Intitulé de la séquence pédagogique</w:t>
            </w:r>
          </w:p>
        </w:tc>
        <w:tc>
          <w:tcPr>
            <w:tcW w:w="6888" w:type="dxa"/>
          </w:tcPr>
          <w:p w:rsidR="00343721" w:rsidRPr="00286328" w:rsidRDefault="00343721" w:rsidP="00482D77">
            <w:pP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3721" w:rsidRPr="00286328" w:rsidRDefault="00343721">
      <w:pPr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842"/>
        <w:gridCol w:w="935"/>
      </w:tblGrid>
      <w:tr w:rsidR="00262B91" w:rsidRPr="00286328" w:rsidTr="006B1C3D">
        <w:tc>
          <w:tcPr>
            <w:tcW w:w="3794" w:type="dxa"/>
            <w:shd w:val="clear" w:color="auto" w:fill="B4C6E7" w:themeFill="accent5" w:themeFillTint="66"/>
          </w:tcPr>
          <w:p w:rsidR="00262B91" w:rsidRPr="00286328" w:rsidRDefault="00262B91" w:rsidP="00286328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 xml:space="preserve">Intitulé de la </w:t>
            </w:r>
            <w:r w:rsidR="00286328"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 xml:space="preserve">séance </w:t>
            </w: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pédagogique</w:t>
            </w:r>
          </w:p>
        </w:tc>
        <w:tc>
          <w:tcPr>
            <w:tcW w:w="4111" w:type="dxa"/>
          </w:tcPr>
          <w:p w:rsidR="00262B91" w:rsidRPr="00286328" w:rsidRDefault="00262B91" w:rsidP="00F5513F">
            <w:pP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:rsidR="00262B91" w:rsidRPr="00286328" w:rsidRDefault="00262B91" w:rsidP="006B1C3D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N° de séance</w:t>
            </w:r>
          </w:p>
        </w:tc>
        <w:tc>
          <w:tcPr>
            <w:tcW w:w="935" w:type="dxa"/>
          </w:tcPr>
          <w:p w:rsidR="00262B91" w:rsidRPr="00286328" w:rsidRDefault="00262B91" w:rsidP="00F5513F">
            <w:pPr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C63BCD" w:rsidRPr="00286328" w:rsidRDefault="00C63BCD">
      <w:pPr>
        <w:rPr>
          <w:rFonts w:asciiTheme="minorHAnsi" w:hAnsi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89"/>
        <w:gridCol w:w="3381"/>
        <w:gridCol w:w="1951"/>
        <w:gridCol w:w="2461"/>
      </w:tblGrid>
      <w:tr w:rsidR="00344D8A" w:rsidRPr="00286328" w:rsidTr="00262B91">
        <w:tc>
          <w:tcPr>
            <w:tcW w:w="10682" w:type="dxa"/>
            <w:gridSpan w:val="4"/>
            <w:shd w:val="clear" w:color="auto" w:fill="B4C6E7" w:themeFill="accent5" w:themeFillTint="66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Le cadre institutionnel</w:t>
            </w:r>
          </w:p>
        </w:tc>
      </w:tr>
      <w:tr w:rsidR="009F4E0B" w:rsidRPr="00286328" w:rsidTr="00262B91">
        <w:tc>
          <w:tcPr>
            <w:tcW w:w="2889" w:type="dxa"/>
            <w:shd w:val="clear" w:color="auto" w:fill="DEEAF6" w:themeFill="accent1" w:themeFillTint="3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Niveau d’enseignement</w:t>
            </w:r>
          </w:p>
        </w:tc>
        <w:tc>
          <w:tcPr>
            <w:tcW w:w="3381" w:type="dxa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51" w:type="dxa"/>
            <w:shd w:val="clear" w:color="auto" w:fill="DEEAF6" w:themeFill="accent1" w:themeFillTint="3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Nombre d’élèves</w:t>
            </w:r>
          </w:p>
        </w:tc>
        <w:tc>
          <w:tcPr>
            <w:tcW w:w="2461" w:type="dxa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44D8A" w:rsidRPr="00286328" w:rsidTr="00262B91">
        <w:tc>
          <w:tcPr>
            <w:tcW w:w="2889" w:type="dxa"/>
            <w:shd w:val="clear" w:color="auto" w:fill="DEEAF6" w:themeFill="accent1" w:themeFillTint="33"/>
          </w:tcPr>
          <w:p w:rsidR="00A958B2" w:rsidRPr="00286328" w:rsidRDefault="00B50C4D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Discipline/</w:t>
            </w:r>
            <w:r w:rsidR="00A958B2"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Interdisciplinarité</w:t>
            </w:r>
          </w:p>
        </w:tc>
        <w:tc>
          <w:tcPr>
            <w:tcW w:w="7793" w:type="dxa"/>
            <w:gridSpan w:val="3"/>
          </w:tcPr>
          <w:p w:rsidR="00A958B2" w:rsidRPr="00286328" w:rsidRDefault="00B50C4D" w:rsidP="00B50C4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Info-documentation, autre dis</w:t>
            </w:r>
            <w:r w:rsidR="00795646" w:rsidRPr="00286328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>ipline</w:t>
            </w:r>
          </w:p>
        </w:tc>
      </w:tr>
      <w:tr w:rsidR="00344D8A" w:rsidRPr="00286328" w:rsidTr="00262B91">
        <w:tc>
          <w:tcPr>
            <w:tcW w:w="2889" w:type="dxa"/>
            <w:shd w:val="clear" w:color="auto" w:fill="DEEAF6" w:themeFill="accent1" w:themeFillTint="33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Dispositif éducatif</w:t>
            </w:r>
          </w:p>
        </w:tc>
        <w:tc>
          <w:tcPr>
            <w:tcW w:w="7793" w:type="dxa"/>
            <w:gridSpan w:val="3"/>
          </w:tcPr>
          <w:p w:rsidR="00A958B2" w:rsidRPr="00286328" w:rsidRDefault="00B50C4D" w:rsidP="00B50C4D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AE/AP/EPI/EMI/ Parcours avenir/ Parcours citoyen/ Parcours éducatif de santé/PEAC</w:t>
            </w:r>
            <w:r w:rsidR="00343721" w:rsidRPr="00286328">
              <w:rPr>
                <w:rFonts w:asciiTheme="minorHAnsi" w:hAnsiTheme="minorHAnsi" w:cs="Arial"/>
                <w:sz w:val="18"/>
                <w:szCs w:val="18"/>
              </w:rPr>
              <w:t>/etc</w:t>
            </w:r>
          </w:p>
        </w:tc>
      </w:tr>
      <w:tr w:rsidR="00344D8A" w:rsidRPr="00286328" w:rsidTr="00262B91">
        <w:tc>
          <w:tcPr>
            <w:tcW w:w="2889" w:type="dxa"/>
            <w:shd w:val="clear" w:color="auto" w:fill="DEEAF6" w:themeFill="accent1" w:themeFillTint="33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Durée</w:t>
            </w:r>
          </w:p>
        </w:tc>
        <w:tc>
          <w:tcPr>
            <w:tcW w:w="7793" w:type="dxa"/>
            <w:gridSpan w:val="3"/>
          </w:tcPr>
          <w:p w:rsidR="00A958B2" w:rsidRPr="00286328" w:rsidRDefault="00A958B2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934BF" w:rsidRPr="00286328" w:rsidTr="00262B91">
        <w:tc>
          <w:tcPr>
            <w:tcW w:w="2889" w:type="dxa"/>
            <w:shd w:val="clear" w:color="auto" w:fill="DEEAF6" w:themeFill="accent1" w:themeFillTint="33"/>
          </w:tcPr>
          <w:p w:rsidR="00E934BF" w:rsidRPr="00286328" w:rsidRDefault="00E934BF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Matériel</w:t>
            </w:r>
          </w:p>
        </w:tc>
        <w:tc>
          <w:tcPr>
            <w:tcW w:w="7793" w:type="dxa"/>
            <w:gridSpan w:val="3"/>
          </w:tcPr>
          <w:p w:rsidR="00E934BF" w:rsidRPr="00286328" w:rsidRDefault="000050E1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Vidéoprojecteur/tableau blanc</w:t>
            </w:r>
          </w:p>
        </w:tc>
      </w:tr>
      <w:tr w:rsidR="00E934BF" w:rsidRPr="00286328" w:rsidTr="00262B91">
        <w:tc>
          <w:tcPr>
            <w:tcW w:w="2889" w:type="dxa"/>
            <w:shd w:val="clear" w:color="auto" w:fill="DEEAF6" w:themeFill="accent1" w:themeFillTint="33"/>
          </w:tcPr>
          <w:p w:rsidR="00E934BF" w:rsidRPr="00286328" w:rsidRDefault="00E934BF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Matériau(x)</w:t>
            </w:r>
          </w:p>
        </w:tc>
        <w:tc>
          <w:tcPr>
            <w:tcW w:w="7793" w:type="dxa"/>
            <w:gridSpan w:val="3"/>
          </w:tcPr>
          <w:p w:rsidR="00E934BF" w:rsidRPr="00286328" w:rsidRDefault="009F4E0B" w:rsidP="009F4E0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Documents sur lesquels portent les manipulations des élèves suite aux consignes données par l’enseignant : page web/livre</w:t>
            </w:r>
            <w:r w:rsidR="00343721" w:rsidRPr="002863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/article de presse/image/affiche/</w:t>
            </w:r>
            <w:r w:rsidRPr="002863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etc.</w:t>
            </w:r>
          </w:p>
        </w:tc>
      </w:tr>
      <w:tr w:rsidR="00E934BF" w:rsidRPr="00286328" w:rsidTr="00262B91">
        <w:tc>
          <w:tcPr>
            <w:tcW w:w="2889" w:type="dxa"/>
            <w:shd w:val="clear" w:color="auto" w:fill="DEEAF6" w:themeFill="accent1" w:themeFillTint="33"/>
          </w:tcPr>
          <w:p w:rsidR="00E934BF" w:rsidRPr="00286328" w:rsidRDefault="000050E1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O</w:t>
            </w:r>
            <w:r w:rsidR="00E934BF"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util</w:t>
            </w: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(</w:t>
            </w:r>
            <w:r w:rsidR="00E934BF"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s</w:t>
            </w: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) didactique(s)</w:t>
            </w:r>
          </w:p>
        </w:tc>
        <w:tc>
          <w:tcPr>
            <w:tcW w:w="7793" w:type="dxa"/>
            <w:gridSpan w:val="3"/>
          </w:tcPr>
          <w:p w:rsidR="00E934BF" w:rsidRPr="00286328" w:rsidRDefault="009F4E0B" w:rsidP="009F4E0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Documents construits par l’enseignant dans le but d’apporter une aide à l’élève dans la réalisation de la tâche : d</w:t>
            </w:r>
            <w:r w:rsidR="00343721" w:rsidRPr="00286328">
              <w:rPr>
                <w:rFonts w:asciiTheme="minorHAnsi" w:hAnsiTheme="minorHAnsi" w:cstheme="minorHAnsi"/>
                <w:sz w:val="18"/>
                <w:szCs w:val="18"/>
              </w:rPr>
              <w:t>iaporama</w:t>
            </w:r>
            <w:r w:rsidR="00343721" w:rsidRPr="002863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/</w:t>
            </w:r>
            <w:r w:rsidRPr="0028632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fiche de synthèse/fiche d’activité/fiche outil/bibliographie ou sitographie (lycée)/etc. </w:t>
            </w:r>
          </w:p>
        </w:tc>
      </w:tr>
      <w:tr w:rsidR="009F4E0B" w:rsidRPr="00286328" w:rsidTr="00262B91">
        <w:tc>
          <w:tcPr>
            <w:tcW w:w="2889" w:type="dxa"/>
            <w:shd w:val="clear" w:color="auto" w:fill="DEEAF6" w:themeFill="accent1" w:themeFillTint="3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Bibliographie</w:t>
            </w:r>
          </w:p>
        </w:tc>
        <w:tc>
          <w:tcPr>
            <w:tcW w:w="7793" w:type="dxa"/>
            <w:gridSpan w:val="3"/>
          </w:tcPr>
          <w:p w:rsidR="009F4E0B" w:rsidRPr="00286328" w:rsidRDefault="009F4E0B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C1F47" w:rsidRPr="00286328" w:rsidTr="00262B91">
        <w:tc>
          <w:tcPr>
            <w:tcW w:w="2889" w:type="dxa"/>
            <w:shd w:val="clear" w:color="auto" w:fill="DEEAF6" w:themeFill="accent1" w:themeFillTint="33"/>
          </w:tcPr>
          <w:p w:rsidR="003C1F47" w:rsidRPr="00286328" w:rsidRDefault="003C1F47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Production</w:t>
            </w:r>
          </w:p>
        </w:tc>
        <w:tc>
          <w:tcPr>
            <w:tcW w:w="7793" w:type="dxa"/>
            <w:gridSpan w:val="3"/>
          </w:tcPr>
          <w:p w:rsidR="003C1F47" w:rsidRPr="00286328" w:rsidRDefault="003C1F47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39A4" w:rsidRPr="00286328" w:rsidTr="00262B91">
        <w:tc>
          <w:tcPr>
            <w:tcW w:w="2889" w:type="dxa"/>
            <w:shd w:val="clear" w:color="auto" w:fill="DEEAF6" w:themeFill="accent1" w:themeFillTint="33"/>
          </w:tcPr>
          <w:p w:rsidR="008D39A4" w:rsidRPr="00286328" w:rsidRDefault="008D39A4" w:rsidP="002B4D1C">
            <w:pPr>
              <w:spacing w:before="60" w:after="60"/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color w:val="3B3838" w:themeColor="background2" w:themeShade="40"/>
                <w:sz w:val="18"/>
                <w:szCs w:val="18"/>
              </w:rPr>
              <w:t>Evaluation</w:t>
            </w:r>
          </w:p>
        </w:tc>
        <w:tc>
          <w:tcPr>
            <w:tcW w:w="7793" w:type="dxa"/>
            <w:gridSpan w:val="3"/>
          </w:tcPr>
          <w:p w:rsidR="008D39A4" w:rsidRPr="00286328" w:rsidRDefault="005E4E6C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diagnostique </w:t>
            </w: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formative </w:t>
            </w:r>
            <w:r>
              <w:rPr>
                <w:rFonts w:asciiTheme="minorHAnsi" w:hAnsiTheme="minorHAnsi" w:cs="Arial"/>
                <w:sz w:val="18"/>
                <w:szCs w:val="18"/>
              </w:rPr>
              <w:sym w:font="Wingdings" w:char="F0A8"/>
            </w:r>
            <w:r w:rsidRPr="00DB4C09">
              <w:rPr>
                <w:rFonts w:asciiTheme="minorHAnsi" w:hAnsiTheme="minorHAnsi" w:cs="Arial"/>
                <w:sz w:val="18"/>
                <w:szCs w:val="18"/>
              </w:rPr>
              <w:t>sommative</w:t>
            </w:r>
          </w:p>
        </w:tc>
      </w:tr>
    </w:tbl>
    <w:p w:rsidR="00A958B2" w:rsidRPr="00286328" w:rsidRDefault="00A958B2" w:rsidP="002B4D1C">
      <w:pPr>
        <w:spacing w:before="60" w:after="60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8"/>
        <w:gridCol w:w="8664"/>
      </w:tblGrid>
      <w:tr w:rsidR="004E4661" w:rsidRPr="00286328" w:rsidTr="00C63BCD">
        <w:tc>
          <w:tcPr>
            <w:tcW w:w="10682" w:type="dxa"/>
            <w:gridSpan w:val="2"/>
            <w:shd w:val="clear" w:color="auto" w:fill="B4C6E7" w:themeFill="accent5" w:themeFillTint="66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Les savoirs scolaires visés</w:t>
            </w:r>
          </w:p>
        </w:tc>
      </w:tr>
      <w:tr w:rsidR="004E4661" w:rsidRPr="00286328" w:rsidTr="00C63BCD">
        <w:tc>
          <w:tcPr>
            <w:tcW w:w="2018" w:type="dxa"/>
            <w:shd w:val="clear" w:color="auto" w:fill="DEEAF6" w:themeFill="accent1" w:themeFillTint="33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Notion</w:t>
            </w:r>
            <w:r w:rsidR="00A958B2" w:rsidRPr="00286328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A958B2" w:rsidRPr="00286328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/ Problématique</w:t>
            </w:r>
          </w:p>
        </w:tc>
        <w:tc>
          <w:tcPr>
            <w:tcW w:w="8664" w:type="dxa"/>
          </w:tcPr>
          <w:p w:rsidR="004E4661" w:rsidRPr="00286328" w:rsidRDefault="004E4661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4661" w:rsidRPr="00286328" w:rsidTr="00C63BCD">
        <w:trPr>
          <w:trHeight w:val="2563"/>
        </w:trPr>
        <w:tc>
          <w:tcPr>
            <w:tcW w:w="2018" w:type="dxa"/>
            <w:shd w:val="clear" w:color="auto" w:fill="DEEAF6" w:themeFill="accent1" w:themeFillTint="33"/>
          </w:tcPr>
          <w:p w:rsidR="004E4661" w:rsidRPr="00286328" w:rsidRDefault="000050E1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O</w:t>
            </w:r>
            <w:r w:rsidR="004E4661" w:rsidRPr="00286328">
              <w:rPr>
                <w:rFonts w:asciiTheme="minorHAnsi" w:hAnsiTheme="minorHAnsi" w:cs="Arial"/>
                <w:b/>
                <w:sz w:val="18"/>
                <w:szCs w:val="18"/>
              </w:rPr>
              <w:t>bjectifs</w:t>
            </w:r>
          </w:p>
        </w:tc>
        <w:tc>
          <w:tcPr>
            <w:tcW w:w="8664" w:type="dxa"/>
          </w:tcPr>
          <w:tbl>
            <w:tblPr>
              <w:tblStyle w:val="Grilledutableau"/>
              <w:tblpPr w:leftFromText="141" w:rightFromText="141" w:horzAnchor="margin" w:tblpXSpec="center" w:tblpY="4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27"/>
              <w:gridCol w:w="1896"/>
              <w:gridCol w:w="1866"/>
              <w:gridCol w:w="1849"/>
            </w:tblGrid>
            <w:tr w:rsidR="00AE02CF" w:rsidRPr="00286328" w:rsidTr="00E934BF">
              <w:tc>
                <w:tcPr>
                  <w:tcW w:w="3172" w:type="dxa"/>
                </w:tcPr>
                <w:p w:rsidR="00AE02CF" w:rsidRPr="00286328" w:rsidRDefault="00AE02CF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9" w:type="dxa"/>
                  <w:gridSpan w:val="3"/>
                </w:tcPr>
                <w:p w:rsidR="00AE02CF" w:rsidRPr="00286328" w:rsidRDefault="00AE02CF" w:rsidP="00AE02CF">
                  <w:pPr>
                    <w:tabs>
                      <w:tab w:val="left" w:pos="2252"/>
                    </w:tabs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ab/>
                    <w:t>Compétences (dont CRCN)</w:t>
                  </w:r>
                </w:p>
              </w:tc>
            </w:tr>
            <w:tr w:rsidR="00344D8A" w:rsidRPr="00286328" w:rsidTr="00E934BF">
              <w:tc>
                <w:tcPr>
                  <w:tcW w:w="3172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4E4661" w:rsidRPr="00286328" w:rsidRDefault="00344D8A" w:rsidP="00344D8A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>Savoirs</w:t>
                  </w:r>
                </w:p>
              </w:tc>
              <w:tc>
                <w:tcPr>
                  <w:tcW w:w="2033" w:type="dxa"/>
                </w:tcPr>
                <w:p w:rsidR="004E4661" w:rsidRPr="00286328" w:rsidRDefault="00344D8A" w:rsidP="00344D8A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>Savoir-faire</w:t>
                  </w:r>
                </w:p>
              </w:tc>
              <w:tc>
                <w:tcPr>
                  <w:tcW w:w="2033" w:type="dxa"/>
                </w:tcPr>
                <w:p w:rsidR="004E4661" w:rsidRPr="00286328" w:rsidRDefault="00344D8A" w:rsidP="00344D8A">
                  <w:pPr>
                    <w:spacing w:before="60" w:after="60"/>
                    <w:jc w:val="center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>Savoir-être</w:t>
                  </w:r>
                </w:p>
              </w:tc>
            </w:tr>
            <w:tr w:rsidR="00344D8A" w:rsidRPr="00286328" w:rsidTr="00E934BF">
              <w:tc>
                <w:tcPr>
                  <w:tcW w:w="3172" w:type="dxa"/>
                </w:tcPr>
                <w:p w:rsidR="004E4661" w:rsidRPr="00286328" w:rsidRDefault="00172A85" w:rsidP="00172A85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Objectifs transversaux </w:t>
                  </w: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44D8A" w:rsidRPr="00286328" w:rsidTr="00E934BF">
              <w:tc>
                <w:tcPr>
                  <w:tcW w:w="3172" w:type="dxa"/>
                </w:tcPr>
                <w:p w:rsidR="004E4661" w:rsidRPr="00286328" w:rsidRDefault="00172A85" w:rsidP="00172A85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Objectifs info-documentaires </w:t>
                  </w: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344D8A" w:rsidRPr="00286328" w:rsidTr="00E934BF">
              <w:tc>
                <w:tcPr>
                  <w:tcW w:w="3172" w:type="dxa"/>
                </w:tcPr>
                <w:p w:rsidR="004E4661" w:rsidRPr="00286328" w:rsidRDefault="00172A85" w:rsidP="00344D8A">
                  <w:pPr>
                    <w:spacing w:before="60" w:after="60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286328">
                    <w:rPr>
                      <w:rFonts w:asciiTheme="minorHAnsi" w:hAnsiTheme="minorHAnsi" w:cs="Arial"/>
                      <w:sz w:val="18"/>
                      <w:szCs w:val="18"/>
                    </w:rPr>
                    <w:t>Objectifs disciplinaires</w:t>
                  </w: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33" w:type="dxa"/>
                </w:tcPr>
                <w:p w:rsidR="00344D8A" w:rsidRPr="00286328" w:rsidRDefault="00344D8A" w:rsidP="00344D8A">
                  <w:pPr>
                    <w:spacing w:before="60" w:after="60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</w:tbl>
          <w:p w:rsidR="00AE02CF" w:rsidRPr="00286328" w:rsidRDefault="00AE02CF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81E06" w:rsidRPr="00286328" w:rsidTr="00C63BCD">
        <w:trPr>
          <w:trHeight w:val="332"/>
        </w:trPr>
        <w:tc>
          <w:tcPr>
            <w:tcW w:w="2018" w:type="dxa"/>
            <w:shd w:val="clear" w:color="auto" w:fill="DEEAF6" w:themeFill="accent1" w:themeFillTint="33"/>
          </w:tcPr>
          <w:p w:rsidR="00C81E06" w:rsidRPr="00286328" w:rsidRDefault="00C81E06" w:rsidP="002B4D1C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sz w:val="18"/>
                <w:szCs w:val="18"/>
              </w:rPr>
              <w:t>Scénario pédagogique</w:t>
            </w:r>
          </w:p>
        </w:tc>
        <w:tc>
          <w:tcPr>
            <w:tcW w:w="8664" w:type="dxa"/>
          </w:tcPr>
          <w:p w:rsidR="00C81E06" w:rsidRPr="00286328" w:rsidRDefault="00C81E06" w:rsidP="00344D8A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4661" w:rsidRPr="00286328" w:rsidTr="00C63BCD">
        <w:tc>
          <w:tcPr>
            <w:tcW w:w="2018" w:type="dxa"/>
            <w:shd w:val="clear" w:color="auto" w:fill="DEEAF6" w:themeFill="accent1" w:themeFillTint="33"/>
          </w:tcPr>
          <w:p w:rsidR="004E4661" w:rsidRPr="00286328" w:rsidRDefault="00101B63" w:rsidP="00101B6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</w:t>
            </w:r>
            <w:r w:rsidR="004E4661" w:rsidRPr="0028632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ré-requis et </w:t>
            </w:r>
            <w:r w:rsidRPr="0028632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</w:t>
            </w:r>
            <w:r w:rsidR="004E4661" w:rsidRPr="0028632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ré-acquis</w:t>
            </w:r>
          </w:p>
        </w:tc>
        <w:tc>
          <w:tcPr>
            <w:tcW w:w="8664" w:type="dxa"/>
          </w:tcPr>
          <w:p w:rsidR="004E4661" w:rsidRPr="00286328" w:rsidRDefault="00980D31" w:rsidP="002B4D1C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quel vocabulaire, quels concepts, les élèves devraient-ils connaître (pré-requis) ou ont-ils ont ils </w:t>
            </w:r>
            <w:proofErr w:type="gramStart"/>
            <w:r w:rsidRPr="00286328">
              <w:rPr>
                <w:rFonts w:asciiTheme="minorHAnsi" w:hAnsiTheme="minorHAnsi" w:cs="Arial"/>
                <w:sz w:val="18"/>
                <w:szCs w:val="18"/>
              </w:rPr>
              <w:t>appris</w:t>
            </w:r>
            <w:proofErr w:type="gramEnd"/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 (pré-acquis) avant de commencer à travailler ?(en documentation et en disciplinaire)</w:t>
            </w:r>
          </w:p>
        </w:tc>
      </w:tr>
    </w:tbl>
    <w:p w:rsidR="00C63BCD" w:rsidRPr="00286328" w:rsidRDefault="00C63BCD">
      <w:pPr>
        <w:rPr>
          <w:rFonts w:asciiTheme="minorHAnsi" w:hAnsiTheme="minorHAnsi"/>
          <w:sz w:val="18"/>
          <w:szCs w:val="18"/>
        </w:rPr>
      </w:pPr>
      <w:r w:rsidRPr="00286328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14"/>
        <w:gridCol w:w="1875"/>
        <w:gridCol w:w="2186"/>
        <w:gridCol w:w="1384"/>
        <w:gridCol w:w="1842"/>
        <w:gridCol w:w="1781"/>
      </w:tblGrid>
      <w:tr w:rsidR="00C55C09" w:rsidRPr="00286328" w:rsidTr="00C63BCD">
        <w:tc>
          <w:tcPr>
            <w:tcW w:w="10682" w:type="dxa"/>
            <w:gridSpan w:val="6"/>
            <w:shd w:val="clear" w:color="auto" w:fill="B4C6E7" w:themeFill="accent5" w:themeFillTint="66"/>
          </w:tcPr>
          <w:p w:rsidR="00C55C09" w:rsidRPr="00286328" w:rsidRDefault="00C55C09" w:rsidP="00061C52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Le déroulement de la séance</w:t>
            </w:r>
          </w:p>
        </w:tc>
      </w:tr>
      <w:tr w:rsidR="005E0512" w:rsidRPr="00286328" w:rsidTr="00C63BCD">
        <w:tc>
          <w:tcPr>
            <w:tcW w:w="1614" w:type="dxa"/>
            <w:vMerge w:val="restart"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Phases</w:t>
            </w:r>
          </w:p>
        </w:tc>
        <w:tc>
          <w:tcPr>
            <w:tcW w:w="7287" w:type="dxa"/>
            <w:gridSpan w:val="4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Tâches</w:t>
            </w:r>
          </w:p>
        </w:tc>
        <w:tc>
          <w:tcPr>
            <w:tcW w:w="1781" w:type="dxa"/>
            <w:vMerge w:val="restart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Différenciation pédagogique</w:t>
            </w:r>
          </w:p>
        </w:tc>
      </w:tr>
      <w:tr w:rsidR="005E0512" w:rsidRPr="00286328" w:rsidTr="00C63BCD">
        <w:tc>
          <w:tcPr>
            <w:tcW w:w="1614" w:type="dxa"/>
            <w:vMerge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5" w:type="dxa"/>
            <w:vMerge w:val="restart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Descriptif</w:t>
            </w:r>
          </w:p>
        </w:tc>
        <w:tc>
          <w:tcPr>
            <w:tcW w:w="2186" w:type="dxa"/>
            <w:vMerge w:val="restart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Organisation du groupe</w:t>
            </w:r>
          </w:p>
        </w:tc>
        <w:tc>
          <w:tcPr>
            <w:tcW w:w="3226" w:type="dxa"/>
            <w:gridSpan w:val="2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Ressources</w:t>
            </w:r>
          </w:p>
        </w:tc>
        <w:tc>
          <w:tcPr>
            <w:tcW w:w="1781" w:type="dxa"/>
            <w:vMerge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c>
          <w:tcPr>
            <w:tcW w:w="1614" w:type="dxa"/>
            <w:vMerge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6" w:type="dxa"/>
            <w:vMerge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Matériau(x)</w:t>
            </w:r>
          </w:p>
        </w:tc>
        <w:tc>
          <w:tcPr>
            <w:tcW w:w="1842" w:type="dxa"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Outil</w:t>
            </w:r>
            <w:r w:rsidR="00A7119D"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A7119D"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>) didactique(s)</w:t>
            </w:r>
          </w:p>
        </w:tc>
        <w:tc>
          <w:tcPr>
            <w:tcW w:w="1781" w:type="dxa"/>
            <w:vMerge/>
            <w:shd w:val="clear" w:color="auto" w:fill="D9E2F3" w:themeFill="accent5" w:themeFillTint="33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Phase 1 </w:t>
            </w:r>
          </w:p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9h00-9h05 </w:t>
            </w: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(05’)</w:t>
            </w:r>
          </w:p>
        </w:tc>
        <w:tc>
          <w:tcPr>
            <w:tcW w:w="1875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>Présentation de la séance et des compétences visées</w:t>
            </w:r>
          </w:p>
          <w:p w:rsidR="00495D8D" w:rsidRPr="00286328" w:rsidRDefault="00495D8D" w:rsidP="005E0512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Situer la séance dans le </w:t>
            </w:r>
            <w:r w:rsidRPr="00286328">
              <w:rPr>
                <w:rFonts w:asciiTheme="minorHAnsi" w:hAnsiTheme="minorHAnsi" w:cs="Arial"/>
                <w:bCs/>
                <w:sz w:val="18"/>
                <w:szCs w:val="18"/>
              </w:rPr>
              <w:t>contexte</w:t>
            </w:r>
          </w:p>
          <w:p w:rsidR="00495D8D" w:rsidRPr="00286328" w:rsidRDefault="00495D8D" w:rsidP="005E0512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Annoncer le </w:t>
            </w:r>
            <w:r w:rsidRPr="00286328">
              <w:rPr>
                <w:rFonts w:asciiTheme="minorHAnsi" w:hAnsiTheme="minorHAnsi" w:cs="Arial"/>
                <w:bCs/>
                <w:sz w:val="18"/>
                <w:szCs w:val="18"/>
              </w:rPr>
              <w:t>scénario pédagogique</w:t>
            </w:r>
          </w:p>
          <w:p w:rsidR="00495D8D" w:rsidRPr="00286328" w:rsidRDefault="00495D8D" w:rsidP="005E0512">
            <w:pPr>
              <w:pStyle w:val="Paragraphedeliste"/>
              <w:numPr>
                <w:ilvl w:val="0"/>
                <w:numId w:val="17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Annoncer les </w:t>
            </w:r>
            <w:r w:rsidRPr="00286328">
              <w:rPr>
                <w:rFonts w:asciiTheme="minorHAnsi" w:hAnsiTheme="minorHAnsi" w:cs="Arial"/>
                <w:bCs/>
                <w:sz w:val="18"/>
                <w:szCs w:val="18"/>
              </w:rPr>
              <w:t>compétences visées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 xml:space="preserve"> et celles qui seront </w:t>
            </w:r>
            <w:r w:rsidRPr="00286328">
              <w:rPr>
                <w:rFonts w:asciiTheme="minorHAnsi" w:hAnsiTheme="minorHAnsi" w:cs="Arial"/>
                <w:bCs/>
                <w:sz w:val="18"/>
                <w:szCs w:val="18"/>
              </w:rPr>
              <w:t>évaluées</w:t>
            </w:r>
          </w:p>
        </w:tc>
        <w:tc>
          <w:tcPr>
            <w:tcW w:w="2186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Phase collective </w:t>
            </w:r>
          </w:p>
        </w:tc>
        <w:tc>
          <w:tcPr>
            <w:tcW w:w="1384" w:type="dxa"/>
          </w:tcPr>
          <w:p w:rsidR="00A1178C" w:rsidRPr="00286328" w:rsidRDefault="00A7119D" w:rsidP="005E0512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r w:rsidR="00A1178C" w:rsidRPr="00286328">
              <w:rPr>
                <w:rFonts w:asciiTheme="minorHAnsi" w:hAnsiTheme="minorHAnsi" w:cstheme="minorHAnsi"/>
                <w:sz w:val="18"/>
                <w:szCs w:val="18"/>
              </w:rPr>
              <w:t>ivre</w:t>
            </w:r>
          </w:p>
          <w:p w:rsidR="00A1178C" w:rsidRPr="00286328" w:rsidRDefault="00A1178C" w:rsidP="005E0512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site, page internet</w:t>
            </w:r>
          </w:p>
          <w:p w:rsidR="00495D8D" w:rsidRPr="00286328" w:rsidRDefault="00A7119D" w:rsidP="005E0512">
            <w:pPr>
              <w:pStyle w:val="NormalWeb"/>
              <w:numPr>
                <w:ilvl w:val="0"/>
                <w:numId w:val="15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 article de presse</w:t>
            </w:r>
          </w:p>
          <w:p w:rsidR="00495D8D" w:rsidRPr="00286328" w:rsidRDefault="00495D8D" w:rsidP="005E0512">
            <w:pPr>
              <w:pStyle w:val="Paragraphedeliste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capsule vidéo</w:t>
            </w:r>
          </w:p>
          <w:p w:rsidR="00A7119D" w:rsidRPr="00286328" w:rsidRDefault="00A7119D" w:rsidP="005E0512">
            <w:pPr>
              <w:pStyle w:val="Paragraphedeliste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image</w:t>
            </w:r>
          </w:p>
          <w:p w:rsidR="00A7119D" w:rsidRPr="00286328" w:rsidRDefault="00A7119D" w:rsidP="005E0512">
            <w:pPr>
              <w:pStyle w:val="Paragraphedeliste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support de cours</w:t>
            </w:r>
          </w:p>
          <w:p w:rsidR="00B90A88" w:rsidRPr="00286328" w:rsidRDefault="00B90A88" w:rsidP="005E0512">
            <w:pPr>
              <w:pStyle w:val="Paragraphedeliste"/>
              <w:numPr>
                <w:ilvl w:val="0"/>
                <w:numId w:val="15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A1178C" w:rsidRPr="00286328" w:rsidRDefault="00A7119D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1178C" w:rsidRPr="00286328">
              <w:rPr>
                <w:rFonts w:asciiTheme="minorHAnsi" w:hAnsiTheme="minorHAnsi" w:cstheme="minorHAnsi"/>
                <w:sz w:val="18"/>
                <w:szCs w:val="18"/>
              </w:rPr>
              <w:t>iaporama</w:t>
            </w:r>
          </w:p>
          <w:p w:rsidR="00A1178C" w:rsidRPr="00286328" w:rsidRDefault="00495D8D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fiche </w:t>
            </w:r>
            <w:r w:rsidR="00A7119D" w:rsidRPr="00286328">
              <w:rPr>
                <w:rFonts w:asciiTheme="minorHAnsi" w:hAnsiTheme="minorHAnsi" w:cstheme="minorHAnsi"/>
                <w:sz w:val="18"/>
                <w:szCs w:val="18"/>
              </w:rPr>
              <w:t>d’activité</w:t>
            </w:r>
          </w:p>
          <w:p w:rsidR="00495D8D" w:rsidRPr="00286328" w:rsidRDefault="00A1178C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fiche outil</w:t>
            </w:r>
          </w:p>
          <w:p w:rsidR="00A7119D" w:rsidRPr="00286328" w:rsidRDefault="00A7119D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capsule vidéo</w:t>
            </w:r>
          </w:p>
          <w:p w:rsidR="00A7119D" w:rsidRPr="00286328" w:rsidRDefault="00A7119D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enregistrement sonore</w:t>
            </w:r>
          </w:p>
          <w:p w:rsidR="00B90A88" w:rsidRPr="00286328" w:rsidRDefault="00B90A88" w:rsidP="005E0512">
            <w:pPr>
              <w:pStyle w:val="Paragraphedeliste"/>
              <w:numPr>
                <w:ilvl w:val="0"/>
                <w:numId w:val="13"/>
              </w:numPr>
              <w:spacing w:before="60" w:after="60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 w:val="restart"/>
          </w:tcPr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Quels élèves ?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Binômes ?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Quel(s)</w:t>
            </w:r>
            <w:r w:rsidR="00A1178C"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 matériau(x) </w:t>
            </w: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Quels outils ?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Reformulation différente ?</w:t>
            </w:r>
          </w:p>
          <w:p w:rsidR="00A1178C" w:rsidRPr="00286328" w:rsidRDefault="00A1178C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Rappel de la consigne ?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Aide d’un enseignant ? ASH ?</w:t>
            </w:r>
          </w:p>
          <w:p w:rsidR="00B90A88" w:rsidRPr="00286328" w:rsidRDefault="00B90A88" w:rsidP="005E0512">
            <w:pPr>
              <w:pStyle w:val="NormalWeb"/>
              <w:numPr>
                <w:ilvl w:val="0"/>
                <w:numId w:val="14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Phase 2 </w:t>
            </w:r>
          </w:p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9h05-9h10 </w:t>
            </w: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(05’)</w:t>
            </w:r>
          </w:p>
        </w:tc>
        <w:tc>
          <w:tcPr>
            <w:tcW w:w="1875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 Mise en activité des élèves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="Arial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mobiliser les pré</w:t>
            </w:r>
            <w:r w:rsidR="00B56647" w:rsidRPr="00286328"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>requis/pré acquis</w:t>
            </w:r>
          </w:p>
          <w:p w:rsidR="00495D8D" w:rsidRPr="00286328" w:rsidRDefault="00495D8D" w:rsidP="005E0512">
            <w:pPr>
              <w:pStyle w:val="NormalWeb"/>
              <w:numPr>
                <w:ilvl w:val="0"/>
                <w:numId w:val="19"/>
              </w:numPr>
              <w:spacing w:before="60" w:beforeAutospacing="0" w:after="60" w:afterAutospacing="0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faire émerger les questionnements ou les problématiques qui sous-tendent la séquence</w:t>
            </w:r>
          </w:p>
        </w:tc>
        <w:tc>
          <w:tcPr>
            <w:tcW w:w="2186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Phase collective </w:t>
            </w:r>
          </w:p>
        </w:tc>
        <w:tc>
          <w:tcPr>
            <w:tcW w:w="1384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95D8D" w:rsidRPr="00286328" w:rsidRDefault="00495D8D" w:rsidP="00A117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rPr>
          <w:trHeight w:val="675"/>
        </w:trPr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Phase 3 </w:t>
            </w:r>
          </w:p>
          <w:p w:rsidR="00495D8D" w:rsidRPr="00286328" w:rsidRDefault="00495D8D" w:rsidP="00E205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9h10-9h25 </w:t>
            </w: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(15’)</w:t>
            </w:r>
          </w:p>
        </w:tc>
        <w:tc>
          <w:tcPr>
            <w:tcW w:w="1875" w:type="dxa"/>
          </w:tcPr>
          <w:p w:rsidR="00495D8D" w:rsidRPr="00286328" w:rsidRDefault="00495D8D" w:rsidP="00E205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 Activité des élèves </w:t>
            </w:r>
          </w:p>
          <w:p w:rsidR="00495D8D" w:rsidRPr="00286328" w:rsidRDefault="00495D8D" w:rsidP="00E205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(bien renseigné et synthétique)</w:t>
            </w:r>
          </w:p>
        </w:tc>
        <w:tc>
          <w:tcPr>
            <w:tcW w:w="2186" w:type="dxa"/>
          </w:tcPr>
          <w:p w:rsidR="00495D8D" w:rsidRPr="00286328" w:rsidRDefault="00495D8D" w:rsidP="00E205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Phase individuelle</w:t>
            </w:r>
            <w:r w:rsidR="00EB3BAF" w:rsidRPr="00286328">
              <w:rPr>
                <w:rFonts w:asciiTheme="minorHAnsi" w:hAnsiTheme="minorHAnsi" w:cstheme="minorHAnsi"/>
                <w:sz w:val="18"/>
                <w:szCs w:val="18"/>
              </w:rPr>
              <w:t>/collective</w:t>
            </w: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1384" w:type="dxa"/>
          </w:tcPr>
          <w:p w:rsidR="00495D8D" w:rsidRPr="00286328" w:rsidRDefault="00495D8D" w:rsidP="00E205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5D8D" w:rsidRPr="00286328" w:rsidRDefault="00495D8D" w:rsidP="00E205DB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95D8D" w:rsidRPr="00286328" w:rsidRDefault="00495D8D" w:rsidP="00A117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Phase 4 </w:t>
            </w:r>
          </w:p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9h25-9h45 </w:t>
            </w: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(20’)</w:t>
            </w:r>
          </w:p>
        </w:tc>
        <w:tc>
          <w:tcPr>
            <w:tcW w:w="1875" w:type="dxa"/>
          </w:tcPr>
          <w:p w:rsidR="00A1178C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Activité des élèves</w:t>
            </w:r>
          </w:p>
          <w:p w:rsidR="00495D8D" w:rsidRPr="00286328" w:rsidRDefault="00A1178C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="Arial"/>
                <w:sz w:val="18"/>
                <w:szCs w:val="18"/>
              </w:rPr>
              <w:t>(bien renseigné et synthétique)</w:t>
            </w:r>
          </w:p>
        </w:tc>
        <w:tc>
          <w:tcPr>
            <w:tcW w:w="2186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Phase </w:t>
            </w:r>
            <w:r w:rsidR="00EB3BAF" w:rsidRPr="00286328">
              <w:rPr>
                <w:rFonts w:asciiTheme="minorHAnsi" w:hAnsiTheme="minorHAnsi" w:cstheme="minorHAnsi"/>
                <w:sz w:val="18"/>
                <w:szCs w:val="18"/>
              </w:rPr>
              <w:t>individuelle/</w:t>
            </w: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collective ?</w:t>
            </w:r>
          </w:p>
        </w:tc>
        <w:tc>
          <w:tcPr>
            <w:tcW w:w="1384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95D8D" w:rsidRPr="00286328" w:rsidRDefault="00495D8D" w:rsidP="00A117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251325" w:rsidP="005E0512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Phase 5</w:t>
            </w:r>
          </w:p>
          <w:p w:rsidR="00495D8D" w:rsidRPr="00286328" w:rsidRDefault="00495D8D" w:rsidP="005E0512">
            <w:pPr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9h45-9h50 </w:t>
            </w:r>
            <w:r w:rsidRPr="0028632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(05’)</w:t>
            </w:r>
          </w:p>
        </w:tc>
        <w:tc>
          <w:tcPr>
            <w:tcW w:w="1875" w:type="dxa"/>
          </w:tcPr>
          <w:p w:rsidR="00495D8D" w:rsidRPr="00286328" w:rsidRDefault="00495D8D" w:rsidP="00EB3BAF">
            <w:pPr>
              <w:pStyle w:val="NormalWeb"/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Structuration des apprentissages (</w:t>
            </w:r>
            <w:r w:rsidR="00251325" w:rsidRPr="00286328"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286328">
              <w:rPr>
                <w:rFonts w:asciiTheme="minorHAnsi" w:hAnsiTheme="minorHAnsi" w:cs="Arial"/>
                <w:sz w:val="18"/>
                <w:szCs w:val="18"/>
              </w:rPr>
              <w:t>onclu la séance en mettant en évidence les savoirs mobilisés. Phase d’oralisation)</w:t>
            </w:r>
          </w:p>
        </w:tc>
        <w:tc>
          <w:tcPr>
            <w:tcW w:w="2186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Phase collective </w:t>
            </w:r>
          </w:p>
        </w:tc>
        <w:tc>
          <w:tcPr>
            <w:tcW w:w="1384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95D8D" w:rsidRPr="00286328" w:rsidRDefault="00495D8D" w:rsidP="00A117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44D8A" w:rsidRPr="00286328" w:rsidTr="00C63BCD">
        <w:trPr>
          <w:trHeight w:val="346"/>
        </w:trPr>
        <w:tc>
          <w:tcPr>
            <w:tcW w:w="1614" w:type="dxa"/>
            <w:shd w:val="clear" w:color="auto" w:fill="DEEAF6" w:themeFill="accent1" w:themeFillTint="33"/>
          </w:tcPr>
          <w:p w:rsidR="00495D8D" w:rsidRPr="00286328" w:rsidRDefault="006E1319" w:rsidP="005E0512">
            <w:pPr>
              <w:spacing w:before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4.35pt;margin-top:11.25pt;width:44.2pt;height:9.15pt;z-index:251658240;mso-position-horizontal-relative:text;mso-position-vertical-relative:text"/>
              </w:pict>
            </w:r>
          </w:p>
        </w:tc>
        <w:tc>
          <w:tcPr>
            <w:tcW w:w="1875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Evaluation des apprentissages</w:t>
            </w:r>
          </w:p>
        </w:tc>
        <w:tc>
          <w:tcPr>
            <w:tcW w:w="2186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Phase individuelle</w:t>
            </w:r>
            <w:r w:rsidR="00EB3BAF" w:rsidRPr="00286328">
              <w:rPr>
                <w:rFonts w:asciiTheme="minorHAnsi" w:hAnsiTheme="minorHAnsi" w:cstheme="minorHAnsi"/>
                <w:sz w:val="18"/>
                <w:szCs w:val="18"/>
              </w:rPr>
              <w:t>/collective</w:t>
            </w: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 xml:space="preserve"> ?</w:t>
            </w:r>
          </w:p>
        </w:tc>
        <w:tc>
          <w:tcPr>
            <w:tcW w:w="1384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</w:tcPr>
          <w:p w:rsidR="00495D8D" w:rsidRPr="00286328" w:rsidRDefault="00495D8D" w:rsidP="005E0512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95D8D" w:rsidRPr="00286328" w:rsidRDefault="00495D8D" w:rsidP="00A1178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6328" w:rsidRPr="00286328" w:rsidRDefault="00286328" w:rsidP="005E0512">
      <w:pPr>
        <w:rPr>
          <w:rFonts w:asciiTheme="minorHAnsi" w:hAnsiTheme="minorHAnsi" w:cstheme="minorHAnsi"/>
          <w:sz w:val="18"/>
          <w:szCs w:val="18"/>
        </w:rPr>
      </w:pPr>
    </w:p>
    <w:p w:rsidR="00286328" w:rsidRPr="00286328" w:rsidRDefault="00286328" w:rsidP="005E0512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286328" w:rsidRPr="00286328" w:rsidTr="001633E1">
        <w:tc>
          <w:tcPr>
            <w:tcW w:w="3510" w:type="dxa"/>
            <w:shd w:val="clear" w:color="auto" w:fill="BDD6EE" w:themeFill="accent1" w:themeFillTint="66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Fiche de préparation proposée par :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Fonctions</w:t>
            </w:r>
            <w:r w:rsidR="001633E1"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86328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:</w:t>
            </w:r>
          </w:p>
        </w:tc>
      </w:tr>
      <w:tr w:rsidR="00286328" w:rsidRPr="00286328" w:rsidTr="001633E1">
        <w:tc>
          <w:tcPr>
            <w:tcW w:w="3510" w:type="dxa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:rsid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286328" w:rsidRPr="00286328" w:rsidRDefault="00286328" w:rsidP="005E051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86328" w:rsidRPr="00286328" w:rsidRDefault="00286328" w:rsidP="005E0512">
      <w:p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</w:rPr>
      </w:pPr>
    </w:p>
    <w:sectPr w:rsidR="00286328" w:rsidRPr="00286328" w:rsidSect="00286328">
      <w:footerReference w:type="default" r:id="rId8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19" w:rsidRDefault="006E1319" w:rsidP="00286328">
      <w:r>
        <w:separator/>
      </w:r>
    </w:p>
  </w:endnote>
  <w:endnote w:type="continuationSeparator" w:id="0">
    <w:p w:rsidR="006E1319" w:rsidRDefault="006E1319" w:rsidP="0028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28" w:rsidRPr="00187680" w:rsidRDefault="00286328" w:rsidP="00286328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Pôle ressource vie scolaire (PRVS)</w:t>
    </w:r>
  </w:p>
  <w:p w:rsidR="00286328" w:rsidRPr="00187680" w:rsidRDefault="00286328" w:rsidP="00286328">
    <w:pPr>
      <w:tabs>
        <w:tab w:val="center" w:pos="4536"/>
        <w:tab w:val="right" w:pos="9072"/>
      </w:tabs>
      <w:jc w:val="center"/>
      <w:rPr>
        <w:rFonts w:asciiTheme="minorHAnsi" w:hAnsiTheme="minorHAnsi"/>
        <w:color w:val="000000"/>
        <w:sz w:val="20"/>
        <w:szCs w:val="20"/>
      </w:rPr>
    </w:pPr>
    <w:r w:rsidRPr="00187680">
      <w:rPr>
        <w:rFonts w:asciiTheme="minorHAnsi" w:hAnsiTheme="minorHAnsi"/>
        <w:color w:val="000000"/>
        <w:sz w:val="20"/>
        <w:szCs w:val="20"/>
      </w:rPr>
      <w:t>Académie de Mayotte</w:t>
    </w:r>
  </w:p>
  <w:p w:rsidR="00286328" w:rsidRDefault="002863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19" w:rsidRDefault="006E1319" w:rsidP="00286328">
      <w:r>
        <w:separator/>
      </w:r>
    </w:p>
  </w:footnote>
  <w:footnote w:type="continuationSeparator" w:id="0">
    <w:p w:rsidR="006E1319" w:rsidRDefault="006E1319" w:rsidP="0028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E0B"/>
    <w:multiLevelType w:val="multilevel"/>
    <w:tmpl w:val="7FC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E7C68"/>
    <w:multiLevelType w:val="hybridMultilevel"/>
    <w:tmpl w:val="93B87E92"/>
    <w:lvl w:ilvl="0" w:tplc="7A76778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95959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600"/>
    <w:multiLevelType w:val="multilevel"/>
    <w:tmpl w:val="B2260D3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43AA2"/>
    <w:multiLevelType w:val="hybridMultilevel"/>
    <w:tmpl w:val="7DD25A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2FFF"/>
    <w:multiLevelType w:val="hybridMultilevel"/>
    <w:tmpl w:val="4FE20426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E0423"/>
    <w:multiLevelType w:val="hybridMultilevel"/>
    <w:tmpl w:val="A0A8F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96C42"/>
    <w:multiLevelType w:val="hybridMultilevel"/>
    <w:tmpl w:val="DBDE8C66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71DA0"/>
    <w:multiLevelType w:val="hybridMultilevel"/>
    <w:tmpl w:val="664E4F8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13057"/>
    <w:multiLevelType w:val="hybridMultilevel"/>
    <w:tmpl w:val="68A88378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967D5"/>
    <w:multiLevelType w:val="multilevel"/>
    <w:tmpl w:val="2F2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5D62C7"/>
    <w:multiLevelType w:val="hybridMultilevel"/>
    <w:tmpl w:val="58006DD4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E706A9E"/>
    <w:multiLevelType w:val="hybridMultilevel"/>
    <w:tmpl w:val="10608B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BC4"/>
    <w:multiLevelType w:val="hybridMultilevel"/>
    <w:tmpl w:val="A044B7F4"/>
    <w:lvl w:ilvl="0" w:tplc="AC44412A">
      <w:start w:val="1"/>
      <w:numFmt w:val="lowerLetter"/>
      <w:pStyle w:val="StyleaOK"/>
      <w:lvlText w:val="%1)"/>
      <w:lvlJc w:val="left"/>
      <w:pPr>
        <w:ind w:left="1211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2464440"/>
    <w:multiLevelType w:val="multilevel"/>
    <w:tmpl w:val="0F4A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65B7F"/>
    <w:multiLevelType w:val="hybridMultilevel"/>
    <w:tmpl w:val="A886B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7EAD"/>
    <w:multiLevelType w:val="hybridMultilevel"/>
    <w:tmpl w:val="BEC65002"/>
    <w:lvl w:ilvl="0" w:tplc="1E90EA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4"/>
  </w:num>
  <w:num w:numId="14">
    <w:abstractNumId w:val="8"/>
  </w:num>
  <w:num w:numId="15">
    <w:abstractNumId w:val="7"/>
  </w:num>
  <w:num w:numId="16">
    <w:abstractNumId w:val="14"/>
  </w:num>
  <w:num w:numId="17">
    <w:abstractNumId w:val="6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28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86"/>
    <w:rsid w:val="000020C6"/>
    <w:rsid w:val="000050E1"/>
    <w:rsid w:val="00013786"/>
    <w:rsid w:val="0002528B"/>
    <w:rsid w:val="00035FC0"/>
    <w:rsid w:val="00061C52"/>
    <w:rsid w:val="00063A45"/>
    <w:rsid w:val="00063D2D"/>
    <w:rsid w:val="000837B2"/>
    <w:rsid w:val="00093872"/>
    <w:rsid w:val="000A35B0"/>
    <w:rsid w:val="000A6CC3"/>
    <w:rsid w:val="000C10A7"/>
    <w:rsid w:val="00101B63"/>
    <w:rsid w:val="0010349F"/>
    <w:rsid w:val="00103A02"/>
    <w:rsid w:val="0011174D"/>
    <w:rsid w:val="00115646"/>
    <w:rsid w:val="00125482"/>
    <w:rsid w:val="001340B2"/>
    <w:rsid w:val="00157B79"/>
    <w:rsid w:val="001633E1"/>
    <w:rsid w:val="00172A85"/>
    <w:rsid w:val="00195F3A"/>
    <w:rsid w:val="001B1207"/>
    <w:rsid w:val="001B1CD3"/>
    <w:rsid w:val="001C0CCC"/>
    <w:rsid w:val="001C19C2"/>
    <w:rsid w:val="001C6634"/>
    <w:rsid w:val="001D186D"/>
    <w:rsid w:val="001E289E"/>
    <w:rsid w:val="001F2BEB"/>
    <w:rsid w:val="00204716"/>
    <w:rsid w:val="00205888"/>
    <w:rsid w:val="002127A1"/>
    <w:rsid w:val="0023415A"/>
    <w:rsid w:val="00251325"/>
    <w:rsid w:val="00262B91"/>
    <w:rsid w:val="00286328"/>
    <w:rsid w:val="002B05AD"/>
    <w:rsid w:val="002B1507"/>
    <w:rsid w:val="002B4D1C"/>
    <w:rsid w:val="002E0F05"/>
    <w:rsid w:val="002F6C45"/>
    <w:rsid w:val="00335522"/>
    <w:rsid w:val="00343721"/>
    <w:rsid w:val="00344D8A"/>
    <w:rsid w:val="00353C7E"/>
    <w:rsid w:val="00364270"/>
    <w:rsid w:val="003C1F47"/>
    <w:rsid w:val="0040041A"/>
    <w:rsid w:val="00481B98"/>
    <w:rsid w:val="00482D77"/>
    <w:rsid w:val="00495D8D"/>
    <w:rsid w:val="004A2942"/>
    <w:rsid w:val="004B3388"/>
    <w:rsid w:val="004E37E6"/>
    <w:rsid w:val="004E4661"/>
    <w:rsid w:val="004F4E59"/>
    <w:rsid w:val="00540125"/>
    <w:rsid w:val="0056634E"/>
    <w:rsid w:val="00567F42"/>
    <w:rsid w:val="005C35F0"/>
    <w:rsid w:val="005E0512"/>
    <w:rsid w:val="005E4E6C"/>
    <w:rsid w:val="005F6C7C"/>
    <w:rsid w:val="0063055B"/>
    <w:rsid w:val="00636DAF"/>
    <w:rsid w:val="006537CA"/>
    <w:rsid w:val="006926DD"/>
    <w:rsid w:val="006955B0"/>
    <w:rsid w:val="006A3ABA"/>
    <w:rsid w:val="006A3CD9"/>
    <w:rsid w:val="006B1C3D"/>
    <w:rsid w:val="006B3ACC"/>
    <w:rsid w:val="006D5033"/>
    <w:rsid w:val="006E1319"/>
    <w:rsid w:val="00737CAA"/>
    <w:rsid w:val="0074130B"/>
    <w:rsid w:val="0078563F"/>
    <w:rsid w:val="00795646"/>
    <w:rsid w:val="007A09F1"/>
    <w:rsid w:val="007C33D1"/>
    <w:rsid w:val="007D1239"/>
    <w:rsid w:val="007E45D6"/>
    <w:rsid w:val="008306D3"/>
    <w:rsid w:val="00834568"/>
    <w:rsid w:val="00877812"/>
    <w:rsid w:val="00887F61"/>
    <w:rsid w:val="00893E05"/>
    <w:rsid w:val="0089789B"/>
    <w:rsid w:val="008C7A11"/>
    <w:rsid w:val="008D0A1A"/>
    <w:rsid w:val="008D39A4"/>
    <w:rsid w:val="008E46A6"/>
    <w:rsid w:val="008F5DEA"/>
    <w:rsid w:val="009209E8"/>
    <w:rsid w:val="00934A09"/>
    <w:rsid w:val="00934B62"/>
    <w:rsid w:val="009353D5"/>
    <w:rsid w:val="00954E3E"/>
    <w:rsid w:val="0097135A"/>
    <w:rsid w:val="0097312D"/>
    <w:rsid w:val="00980D31"/>
    <w:rsid w:val="009A522F"/>
    <w:rsid w:val="009C1CA7"/>
    <w:rsid w:val="009E599F"/>
    <w:rsid w:val="009F4E0B"/>
    <w:rsid w:val="009F73E6"/>
    <w:rsid w:val="00A1178C"/>
    <w:rsid w:val="00A152D0"/>
    <w:rsid w:val="00A63893"/>
    <w:rsid w:val="00A7119D"/>
    <w:rsid w:val="00A72F64"/>
    <w:rsid w:val="00A958B2"/>
    <w:rsid w:val="00AA7750"/>
    <w:rsid w:val="00AC7F19"/>
    <w:rsid w:val="00AE02CF"/>
    <w:rsid w:val="00AF30C7"/>
    <w:rsid w:val="00B02CD4"/>
    <w:rsid w:val="00B07897"/>
    <w:rsid w:val="00B17260"/>
    <w:rsid w:val="00B50C4D"/>
    <w:rsid w:val="00B56647"/>
    <w:rsid w:val="00B90A88"/>
    <w:rsid w:val="00B94110"/>
    <w:rsid w:val="00BE38C3"/>
    <w:rsid w:val="00C041B3"/>
    <w:rsid w:val="00C067BD"/>
    <w:rsid w:val="00C14AB4"/>
    <w:rsid w:val="00C55C09"/>
    <w:rsid w:val="00C63BCD"/>
    <w:rsid w:val="00C70370"/>
    <w:rsid w:val="00C71454"/>
    <w:rsid w:val="00C7181D"/>
    <w:rsid w:val="00C73D54"/>
    <w:rsid w:val="00C75B3F"/>
    <w:rsid w:val="00C81E06"/>
    <w:rsid w:val="00C82E74"/>
    <w:rsid w:val="00C930C6"/>
    <w:rsid w:val="00CA017E"/>
    <w:rsid w:val="00CB329E"/>
    <w:rsid w:val="00CD7554"/>
    <w:rsid w:val="00D13558"/>
    <w:rsid w:val="00D35086"/>
    <w:rsid w:val="00D52CD8"/>
    <w:rsid w:val="00D5796D"/>
    <w:rsid w:val="00D9367C"/>
    <w:rsid w:val="00D95BDB"/>
    <w:rsid w:val="00DA1830"/>
    <w:rsid w:val="00DA669D"/>
    <w:rsid w:val="00DE5661"/>
    <w:rsid w:val="00E04E5D"/>
    <w:rsid w:val="00E060C6"/>
    <w:rsid w:val="00E1013B"/>
    <w:rsid w:val="00E205DB"/>
    <w:rsid w:val="00E262DD"/>
    <w:rsid w:val="00E50844"/>
    <w:rsid w:val="00E64208"/>
    <w:rsid w:val="00E7197F"/>
    <w:rsid w:val="00E755A9"/>
    <w:rsid w:val="00E934BF"/>
    <w:rsid w:val="00E957EC"/>
    <w:rsid w:val="00EA715D"/>
    <w:rsid w:val="00EA7C56"/>
    <w:rsid w:val="00EB0D9C"/>
    <w:rsid w:val="00EB3BAF"/>
    <w:rsid w:val="00EC3594"/>
    <w:rsid w:val="00EF0F2E"/>
    <w:rsid w:val="00F07730"/>
    <w:rsid w:val="00F20B83"/>
    <w:rsid w:val="00F24985"/>
    <w:rsid w:val="00F5065B"/>
    <w:rsid w:val="00FA5C24"/>
    <w:rsid w:val="00FB242A"/>
    <w:rsid w:val="00FC6F6C"/>
    <w:rsid w:val="00FE0D15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E1973220-7678-4048-AA8A-56C8ABEB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BCD"/>
  </w:style>
  <w:style w:type="paragraph" w:styleId="Titre2">
    <w:name w:val="heading 2"/>
    <w:basedOn w:val="Normal"/>
    <w:next w:val="Normal"/>
    <w:link w:val="Titre2Car"/>
    <w:uiPriority w:val="9"/>
    <w:qFormat/>
    <w:rsid w:val="00E1013B"/>
    <w:pPr>
      <w:keepNext/>
      <w:widowControl w:val="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aOK">
    <w:name w:val="Style a) OK"/>
    <w:basedOn w:val="Normal"/>
    <w:rsid w:val="00125482"/>
    <w:pPr>
      <w:numPr>
        <w:numId w:val="4"/>
      </w:numPr>
      <w:tabs>
        <w:tab w:val="left" w:pos="0"/>
        <w:tab w:val="left" w:pos="113"/>
      </w:tabs>
    </w:pPr>
    <w:rPr>
      <w:rFonts w:ascii="Arial" w:hAnsi="Arial"/>
      <w:b/>
      <w:bCs/>
      <w:shd w:val="clear" w:color="auto" w:fill="FFFFFF"/>
    </w:rPr>
  </w:style>
  <w:style w:type="character" w:customStyle="1" w:styleId="Titre2Car">
    <w:name w:val="Titre 2 Car"/>
    <w:basedOn w:val="Policepardfaut"/>
    <w:link w:val="Titre2"/>
    <w:uiPriority w:val="9"/>
    <w:rsid w:val="00E101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0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5086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4E46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2863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6328"/>
  </w:style>
  <w:style w:type="paragraph" w:styleId="Pieddepage">
    <w:name w:val="footer"/>
    <w:basedOn w:val="Normal"/>
    <w:link w:val="PieddepageCar"/>
    <w:uiPriority w:val="99"/>
    <w:unhideWhenUsed/>
    <w:rsid w:val="00286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6328"/>
  </w:style>
  <w:style w:type="paragraph" w:styleId="Textedebulles">
    <w:name w:val="Balloon Text"/>
    <w:basedOn w:val="Normal"/>
    <w:link w:val="TextedebullesCar"/>
    <w:uiPriority w:val="99"/>
    <w:semiHidden/>
    <w:unhideWhenUsed/>
    <w:rsid w:val="00EC35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caroleprofdoc@gmail.com</dc:creator>
  <cp:lastModifiedBy>Charrier Christelle</cp:lastModifiedBy>
  <cp:revision>8</cp:revision>
  <dcterms:created xsi:type="dcterms:W3CDTF">2021-02-11T13:26:00Z</dcterms:created>
  <dcterms:modified xsi:type="dcterms:W3CDTF">2021-02-17T03:23:00Z</dcterms:modified>
</cp:coreProperties>
</file>